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2f2f2" w:val="clear"/>
        <w:spacing w:after="0" w:before="0" w:line="276" w:lineRule="auto"/>
        <w:ind w:left="0" w:right="0" w:firstLine="0"/>
        <w:contextualSpacing w:val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2f2f2" w:val="clear"/>
        <w:spacing w:after="0" w:before="0" w:line="276" w:lineRule="auto"/>
        <w:ind w:left="0" w:right="0" w:firstLine="0"/>
        <w:contextualSpacing w:val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chiesta liquidazione delle indennità dei Vice Procuratori onorari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Il/La sottoscritto/a Vice </w:t>
      </w:r>
      <w:r w:rsidDel="00000000" w:rsidR="00000000" w:rsidRPr="00000000">
        <w:rPr>
          <w:color w:val="000000"/>
          <w:rtl w:val="0"/>
        </w:rPr>
        <w:t xml:space="preserve">Procuratore Onorario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98.0" w:type="dxa"/>
        <w:jc w:val="left"/>
        <w:tblInd w:w="0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000"/>
      </w:tblPr>
      <w:tblGrid>
        <w:gridCol w:w="3370"/>
        <w:gridCol w:w="7228"/>
        <w:tblGridChange w:id="0">
          <w:tblGrid>
            <w:gridCol w:w="3370"/>
            <w:gridCol w:w="7228"/>
          </w:tblGrid>
        </w:tblGridChange>
      </w:tblGrid>
      <w:tr>
        <w:trPr>
          <w:trHeight w:val="500" w:hRule="atLeast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spacing w:line="240" w:lineRule="auto"/>
              <w:contextualSpacing w:val="0"/>
              <w:jc w:val="right"/>
              <w:rPr>
                <w:b w:val="0"/>
                <w:i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i w:val="1"/>
                <w:color w:val="000000"/>
                <w:sz w:val="16"/>
                <w:szCs w:val="16"/>
                <w:vertAlign w:val="baseline"/>
                <w:rtl w:val="0"/>
              </w:rPr>
              <w:t xml:space="preserve">COGNOME E 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spacing w:line="240" w:lineRule="auto"/>
              <w:contextualSpacing w:val="0"/>
              <w:rPr>
                <w:b w:val="0"/>
                <w:i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spacing w:line="240" w:lineRule="auto"/>
              <w:contextualSpacing w:val="0"/>
              <w:jc w:val="right"/>
              <w:rPr>
                <w:i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i w:val="1"/>
                <w:color w:val="000000"/>
                <w:sz w:val="16"/>
                <w:szCs w:val="16"/>
                <w:vertAlign w:val="baseline"/>
                <w:rtl w:val="0"/>
              </w:rPr>
              <w:t xml:space="preserve">DATA E LUOGO DI NASCITA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spacing w:line="240" w:lineRule="auto"/>
              <w:contextualSpacing w:val="0"/>
              <w:jc w:val="center"/>
              <w:rPr>
                <w:b w:val="0"/>
                <w:i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spacing w:line="240" w:lineRule="auto"/>
              <w:contextualSpacing w:val="0"/>
              <w:jc w:val="right"/>
              <w:rPr>
                <w:i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i w:val="1"/>
                <w:color w:val="000000"/>
                <w:sz w:val="16"/>
                <w:szCs w:val="16"/>
                <w:vertAlign w:val="baseline"/>
                <w:rtl w:val="0"/>
              </w:rPr>
              <w:t xml:space="preserve">RESIDENZA (Via/Piazza,n°civico,Città,CAP)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spacing w:line="240" w:lineRule="auto"/>
              <w:contextualSpacing w:val="0"/>
              <w:jc w:val="center"/>
              <w:rPr>
                <w:b w:val="0"/>
                <w:i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spacing w:line="240" w:lineRule="auto"/>
              <w:contextualSpacing w:val="0"/>
              <w:jc w:val="right"/>
              <w:rPr>
                <w:i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i w:val="1"/>
                <w:color w:val="000000"/>
                <w:sz w:val="16"/>
                <w:szCs w:val="16"/>
                <w:vertAlign w:val="baseline"/>
                <w:rtl w:val="0"/>
              </w:rPr>
              <w:t xml:space="preserve">DOMICILIO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240" w:lineRule="auto"/>
              <w:contextualSpacing w:val="0"/>
              <w:jc w:val="right"/>
              <w:rPr>
                <w:i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i w:val="1"/>
                <w:color w:val="000000"/>
                <w:sz w:val="16"/>
                <w:szCs w:val="16"/>
                <w:vertAlign w:val="baseline"/>
                <w:rtl w:val="0"/>
              </w:rPr>
              <w:t xml:space="preserve">(Solo se diverso dalla residenza)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contextualSpacing w:val="0"/>
              <w:jc w:val="center"/>
              <w:rPr>
                <w:b w:val="0"/>
                <w:i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contextualSpacing w:val="0"/>
              <w:jc w:val="right"/>
              <w:rPr>
                <w:i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i w:val="1"/>
                <w:color w:val="000000"/>
                <w:sz w:val="16"/>
                <w:szCs w:val="16"/>
                <w:vertAlign w:val="baseline"/>
                <w:rtl w:val="0"/>
              </w:rPr>
              <w:t xml:space="preserve">CODICE FISCALE / P.IVA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spacing w:line="240" w:lineRule="auto"/>
              <w:contextualSpacing w:val="0"/>
              <w:jc w:val="center"/>
              <w:rPr>
                <w:b w:val="0"/>
                <w:i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contextualSpacing w:val="0"/>
              <w:jc w:val="right"/>
              <w:rPr>
                <w:i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i w:val="1"/>
                <w:color w:val="000000"/>
                <w:sz w:val="16"/>
                <w:szCs w:val="16"/>
                <w:vertAlign w:val="baseline"/>
                <w:rtl w:val="0"/>
              </w:rPr>
              <w:t xml:space="preserve">NUMERO TELEFONICO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spacing w:line="240" w:lineRule="auto"/>
              <w:contextualSpacing w:val="0"/>
              <w:jc w:val="center"/>
              <w:rPr>
                <w:b w:val="0"/>
                <w:i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contextualSpacing w:val="0"/>
              <w:jc w:val="right"/>
              <w:rPr>
                <w:i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i w:val="1"/>
                <w:color w:val="000000"/>
                <w:sz w:val="16"/>
                <w:szCs w:val="16"/>
                <w:vertAlign w:val="baseline"/>
                <w:rtl w:val="0"/>
              </w:rPr>
              <w:t xml:space="preserve">EMAIL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spacing w:line="240" w:lineRule="auto"/>
              <w:contextualSpacing w:val="0"/>
              <w:jc w:val="center"/>
              <w:rPr>
                <w:b w:val="0"/>
                <w:i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center"/>
        <w:rPr>
          <w:b w:val="1"/>
          <w:color w:val="000000"/>
          <w:u w:val="single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CHIEDE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center"/>
        <w:rPr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la liquidazione delle indennità dall’art. 3 bis della legge 28/11/2008 n. 186 per:</w:t>
      </w:r>
    </w:p>
    <w:p w:rsidR="00000000" w:rsidDel="00000000" w:rsidP="00000000" w:rsidRDefault="00000000" w:rsidRPr="00000000" w14:paraId="00000019">
      <w:pPr>
        <w:spacing w:line="360" w:lineRule="auto"/>
        <w:contextualSpacing w:val="0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400.0" w:type="dxa"/>
        <w:jc w:val="left"/>
        <w:tblInd w:w="0.0" w:type="dxa"/>
        <w:tblLayout w:type="fixed"/>
        <w:tblLook w:val="0000"/>
      </w:tblPr>
      <w:tblGrid>
        <w:gridCol w:w="11400"/>
        <w:tblGridChange w:id="0">
          <w:tblGrid>
            <w:gridCol w:w="11400"/>
          </w:tblGrid>
        </w:tblGridChange>
      </w:tblGrid>
      <w:tr>
        <w:trPr>
          <w:trHeight w:val="460" w:hRule="atLeast"/>
        </w:trPr>
        <w:tc>
          <w:tcPr>
            <w:tcMar>
              <w:left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spacing w:line="36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PARTECIPAZIONI ALLE SEGUENTI UDIENZE:</w:t>
            </w:r>
          </w:p>
          <w:tbl>
            <w:tblPr>
              <w:tblStyle w:val="Table3"/>
              <w:tblW w:w="10050.0" w:type="dxa"/>
              <w:jc w:val="left"/>
              <w:tblInd w:w="502.0" w:type="dxa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4965"/>
              <w:gridCol w:w="5085"/>
              <w:tblGridChange w:id="0">
                <w:tblGrid>
                  <w:gridCol w:w="4965"/>
                  <w:gridCol w:w="5085"/>
                </w:tblGrid>
              </w:tblGridChange>
            </w:tblGrid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contextualSpacing w:val="0"/>
                    <w:jc w:val="left"/>
                    <w:rPr>
                      <w:b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18"/>
                      <w:szCs w:val="18"/>
                      <w:rtl w:val="0"/>
                    </w:rPr>
                    <w:t xml:space="preserve">_ _ / _ _ / _ _ _ _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C">
                  <w:pPr>
                    <w:widowControl w:val="0"/>
                    <w:contextualSpacing w:val="0"/>
                    <w:jc w:val="left"/>
                    <w:rPr>
                      <w:b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18"/>
                      <w:szCs w:val="18"/>
                      <w:rtl w:val="0"/>
                    </w:rPr>
                    <w:t xml:space="preserve">_ _ / _ _ / _ _ _ _</w:t>
                  </w:r>
                </w:p>
              </w:tc>
            </w:tr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D">
                  <w:pPr>
                    <w:widowControl w:val="0"/>
                    <w:contextualSpacing w:val="0"/>
                    <w:jc w:val="left"/>
                    <w:rPr>
                      <w:b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18"/>
                      <w:szCs w:val="18"/>
                      <w:rtl w:val="0"/>
                    </w:rPr>
                    <w:t xml:space="preserve">_ _ / _ _ / _ _ _ _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E">
                  <w:pPr>
                    <w:widowControl w:val="0"/>
                    <w:contextualSpacing w:val="0"/>
                    <w:jc w:val="left"/>
                    <w:rPr>
                      <w:b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18"/>
                      <w:szCs w:val="18"/>
                      <w:rtl w:val="0"/>
                    </w:rPr>
                    <w:t xml:space="preserve">_ _ / _ _ / _ _ _ _</w:t>
                  </w:r>
                </w:p>
              </w:tc>
            </w:tr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F">
                  <w:pPr>
                    <w:widowControl w:val="0"/>
                    <w:contextualSpacing w:val="0"/>
                    <w:jc w:val="left"/>
                    <w:rPr>
                      <w:b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18"/>
                      <w:szCs w:val="18"/>
                      <w:rtl w:val="0"/>
                    </w:rPr>
                    <w:t xml:space="preserve">_ _ / _ _ / _ _ _ _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0">
                  <w:pPr>
                    <w:widowControl w:val="0"/>
                    <w:contextualSpacing w:val="0"/>
                    <w:jc w:val="left"/>
                    <w:rPr>
                      <w:b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18"/>
                      <w:szCs w:val="18"/>
                      <w:rtl w:val="0"/>
                    </w:rPr>
                    <w:t xml:space="preserve">_ _ / _ _ / _ _ _ _</w:t>
                  </w:r>
                </w:p>
              </w:tc>
            </w:tr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1">
                  <w:pPr>
                    <w:widowControl w:val="0"/>
                    <w:contextualSpacing w:val="0"/>
                    <w:jc w:val="left"/>
                    <w:rPr>
                      <w:b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18"/>
                      <w:szCs w:val="18"/>
                      <w:rtl w:val="0"/>
                    </w:rPr>
                    <w:t xml:space="preserve">_ _ / _ _ / _ _ _ _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2">
                  <w:pPr>
                    <w:widowControl w:val="0"/>
                    <w:contextualSpacing w:val="0"/>
                    <w:jc w:val="left"/>
                    <w:rPr>
                      <w:b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18"/>
                      <w:szCs w:val="18"/>
                      <w:rtl w:val="0"/>
                    </w:rPr>
                    <w:t xml:space="preserve">_ _ / _ _ / _ _ _ _</w:t>
                  </w:r>
                </w:p>
              </w:tc>
            </w:tr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3">
                  <w:pPr>
                    <w:widowControl w:val="0"/>
                    <w:contextualSpacing w:val="0"/>
                    <w:jc w:val="left"/>
                    <w:rPr>
                      <w:b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18"/>
                      <w:szCs w:val="18"/>
                      <w:rtl w:val="0"/>
                    </w:rPr>
                    <w:t xml:space="preserve">_ _ / _ _ / _ _ _ _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4">
                  <w:pPr>
                    <w:widowControl w:val="0"/>
                    <w:contextualSpacing w:val="0"/>
                    <w:jc w:val="left"/>
                    <w:rPr>
                      <w:b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18"/>
                      <w:szCs w:val="18"/>
                      <w:rtl w:val="0"/>
                    </w:rPr>
                    <w:t xml:space="preserve">_ _ / _ _ / _ _ _ _</w:t>
                  </w:r>
                </w:p>
              </w:tc>
            </w:tr>
          </w:tbl>
          <w:p w:rsidR="00000000" w:rsidDel="00000000" w:rsidP="00000000" w:rsidRDefault="00000000" w:rsidRPr="00000000" w14:paraId="00000025">
            <w:pPr>
              <w:spacing w:line="360" w:lineRule="auto"/>
              <w:ind w:left="0" w:firstLine="0"/>
              <w:contextualSpacing w:val="0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tcMar>
              <w:left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line="360" w:lineRule="auto"/>
              <w:ind w:left="502" w:firstLine="0"/>
              <w:contextualSpacing w:val="0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a tale scopo</w:t>
            </w:r>
          </w:p>
          <w:p w:rsidR="00000000" w:rsidDel="00000000" w:rsidP="00000000" w:rsidRDefault="00000000" w:rsidRPr="00000000" w14:paraId="00000027">
            <w:pPr>
              <w:spacing w:line="360" w:lineRule="auto"/>
              <w:ind w:left="502" w:right="360" w:hanging="412"/>
              <w:contextualSpacing w:val="0"/>
              <w:jc w:val="center"/>
              <w:rPr>
                <w:b w:val="1"/>
                <w:color w:val="000000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u w:val="single"/>
                <w:rtl w:val="0"/>
              </w:rPr>
              <w:t xml:space="preserve">DICHIARA</w:t>
            </w:r>
          </w:p>
          <w:p w:rsidR="00000000" w:rsidDel="00000000" w:rsidP="00000000" w:rsidRDefault="00000000" w:rsidRPr="00000000" w14:paraId="00000028">
            <w:pPr>
              <w:spacing w:line="360" w:lineRule="auto"/>
              <w:ind w:left="502" w:right="360" w:hanging="412"/>
              <w:contextualSpacing w:val="0"/>
              <w:jc w:val="center"/>
              <w:rPr>
                <w:b w:val="1"/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3"/>
              </w:numPr>
              <w:spacing w:line="360" w:lineRule="auto"/>
              <w:ind w:left="502" w:hanging="36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DI ESSERE LAVORATORE AUTONOMO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3"/>
              </w:numPr>
              <w:spacing w:line="360" w:lineRule="auto"/>
              <w:ind w:left="502" w:hanging="36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DI ESSERE ASSIMILATO A LAVORATORE DIPENDENTE CON APPLICAZIONE DELLE SEGUENTI IMPOSTE IRPEF ________________ ADDIZIONALE REGIONALE ________________ ADDIZIONALE COMUNALE _________________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3"/>
              </w:numPr>
              <w:spacing w:line="360" w:lineRule="auto"/>
              <w:ind w:left="502" w:hanging="36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DI ESSERE CONTRIBUENTE MINIMO AI SENSI DELL’ART. 1 COMMA 100 LEGGE N. 244/2007</w:t>
              <w:tab/>
            </w:r>
          </w:p>
        </w:tc>
      </w:tr>
    </w:tbl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546.0" w:type="dxa"/>
        <w:jc w:val="center"/>
        <w:tblBorders>
          <w:top w:color="000000" w:space="0" w:sz="0" w:val="nil"/>
          <w:left w:color="000000" w:space="0" w:sz="0" w:val="nil"/>
          <w:bottom w:color="a2978a" w:space="0" w:sz="4" w:val="single"/>
          <w:right w:color="000000" w:space="0" w:sz="0" w:val="nil"/>
          <w:insideH w:color="a2978a" w:space="0" w:sz="4" w:val="single"/>
          <w:insideV w:color="000000" w:space="0" w:sz="0" w:val="nil"/>
        </w:tblBorders>
        <w:tblLayout w:type="fixed"/>
        <w:tblLook w:val="0000"/>
      </w:tblPr>
      <w:tblGrid>
        <w:gridCol w:w="5252"/>
        <w:gridCol w:w="5294"/>
        <w:tblGridChange w:id="0">
          <w:tblGrid>
            <w:gridCol w:w="5252"/>
            <w:gridCol w:w="5294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Padova, 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22" w:right="0" w:firstLine="0"/>
              <w:contextualSpacing w:val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FIRMA 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spacing w:after="120" w:before="120" w:line="360" w:lineRule="auto"/>
        <w:ind w:left="0" w:firstLine="0"/>
        <w:contextualSpacing w:val="0"/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120" w:before="120" w:line="360" w:lineRule="auto"/>
        <w:ind w:firstLine="720"/>
        <w:contextualSpacing w:val="0"/>
        <w:rPr>
          <w:b w:val="1"/>
          <w:color w:val="000000"/>
          <w:sz w:val="16"/>
          <w:szCs w:val="16"/>
        </w:rPr>
      </w:pPr>
      <w:r w:rsidDel="00000000" w:rsidR="00000000" w:rsidRPr="00000000">
        <w:rPr>
          <w:b w:val="1"/>
          <w:color w:val="000000"/>
          <w:sz w:val="16"/>
          <w:szCs w:val="16"/>
          <w:rtl w:val="0"/>
        </w:rPr>
        <w:t xml:space="preserve">ALLEGATI</w:t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after="120" w:before="120" w:line="360" w:lineRule="auto"/>
        <w:ind w:left="1440" w:hanging="360"/>
        <w:contextualSpacing w:val="1"/>
        <w:rPr>
          <w:b w:val="1"/>
          <w:color w:val="000000"/>
          <w:sz w:val="16"/>
          <w:szCs w:val="16"/>
        </w:rPr>
      </w:pPr>
      <w:r w:rsidDel="00000000" w:rsidR="00000000" w:rsidRPr="00000000">
        <w:rPr>
          <w:b w:val="1"/>
          <w:color w:val="000000"/>
          <w:sz w:val="16"/>
          <w:szCs w:val="16"/>
          <w:u w:val="single"/>
          <w:rtl w:val="0"/>
        </w:rPr>
        <w:t xml:space="preserve">Documentazione attestanti la partecipazione alle udienze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38" w:w="11906"/>
      <w:pgMar w:bottom="567" w:top="567" w:left="567" w:right="566" w:header="544" w:footer="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contextualSpacing w:val="0"/>
      <w:jc w:val="right"/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contextualSpacing w:val="0"/>
      <w:jc w:val="right"/>
      <w:rPr>
        <w:rFonts w:ascii="Verdana" w:cs="Verdana" w:eastAsia="Verdana" w:hAnsi="Verdana"/>
        <w:b w:val="0"/>
        <w:i w:val="0"/>
        <w:smallCaps w:val="0"/>
        <w:strike w:val="0"/>
        <w:color w:val="00206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v0_01/10/2018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❑"/>
      <w:lvlJc w:val="left"/>
      <w:pPr>
        <w:ind w:left="502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❑"/>
      <w:lvlJc w:val="left"/>
      <w:pPr>
        <w:ind w:left="502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color w:val="002060"/>
        <w:lang w:val="it-IT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lineRule="auto"/>
      <w:ind w:left="432" w:hanging="432"/>
      <w:contextualSpacing w:val="0"/>
      <w:jc w:val="both"/>
    </w:pPr>
    <w:rPr>
      <w:color w:val="00011f"/>
      <w:sz w:val="40"/>
      <w:szCs w:val="40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60" w:lineRule="auto"/>
      <w:ind w:left="576" w:hanging="576"/>
      <w:contextualSpacing w:val="0"/>
      <w:jc w:val="both"/>
    </w:pPr>
    <w:rPr>
      <w:color w:val="a2978a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60" w:lineRule="auto"/>
      <w:ind w:left="720" w:hanging="720"/>
      <w:contextualSpacing w:val="0"/>
      <w:jc w:val="both"/>
    </w:pPr>
    <w:rPr>
      <w:color w:val="00011f"/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60" w:lineRule="auto"/>
      <w:ind w:left="864" w:hanging="864"/>
      <w:contextualSpacing w:val="0"/>
      <w:jc w:val="both"/>
    </w:pPr>
    <w:rPr>
      <w:color w:val="a2978a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60" w:lineRule="auto"/>
      <w:ind w:left="1008" w:hanging="1008"/>
      <w:contextualSpacing w:val="0"/>
      <w:jc w:val="both"/>
    </w:pPr>
    <w:rPr>
      <w:color w:val="00011f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60" w:lineRule="auto"/>
      <w:ind w:left="1152" w:hanging="1152"/>
      <w:contextualSpacing w:val="0"/>
      <w:jc w:val="both"/>
    </w:pPr>
    <w:rPr>
      <w:color w:val="002060"/>
      <w:vertAlign w:val="baseline"/>
    </w:rPr>
  </w:style>
  <w:style w:type="paragraph" w:styleId="Title">
    <w:name w:val="Title"/>
    <w:basedOn w:val="Normal"/>
    <w:next w:val="Normal"/>
    <w:pPr>
      <w:jc w:val="both"/>
    </w:pPr>
    <w:rPr>
      <w:color w:val="00011f"/>
      <w:sz w:val="72"/>
      <w:szCs w:val="72"/>
      <w:vertAlign w:val="baseline"/>
    </w:rPr>
  </w:style>
  <w:style w:type="paragraph" w:styleId="Subtitle">
    <w:name w:val="Subtitle"/>
    <w:basedOn w:val="Normal"/>
    <w:next w:val="Normal"/>
    <w:pPr>
      <w:jc w:val="both"/>
    </w:pPr>
    <w:rPr>
      <w:color w:val="a2978a"/>
      <w:sz w:val="36"/>
      <w:szCs w:val="36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7.0" w:type="dxa"/>
        <w:left w:w="0.0" w:type="dxa"/>
        <w:bottom w:w="57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